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4E9E" w14:textId="77777777" w:rsidR="00407C73" w:rsidRPr="00E30493" w:rsidRDefault="001E03F2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E03F2">
        <w:rPr>
          <w:rFonts w:ascii="Garamond" w:hAnsi="Garamond" w:cs="Arial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36E0" wp14:editId="0B62EA59">
                <wp:simplePos x="0" y="0"/>
                <wp:positionH relativeFrom="column">
                  <wp:posOffset>-847725</wp:posOffset>
                </wp:positionH>
                <wp:positionV relativeFrom="paragraph">
                  <wp:posOffset>-676275</wp:posOffset>
                </wp:positionV>
                <wp:extent cx="187642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7565" w14:textId="77777777" w:rsidR="001E03F2" w:rsidRDefault="001E0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097C5" wp14:editId="419B28A6">
                                  <wp:extent cx="1535430" cy="546509"/>
                                  <wp:effectExtent l="0" t="0" r="762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36E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75pt;margin-top:-53.25pt;width:14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" stroked="f">
                <v:textbox>
                  <w:txbxContent>
                    <w:p w14:paraId="41F77565" w14:textId="77777777" w:rsidR="001E03F2" w:rsidRDefault="001E03F2">
                      <w:r>
                        <w:rPr>
                          <w:noProof/>
                        </w:rPr>
                        <w:drawing>
                          <wp:inline distT="0" distB="0" distL="0" distR="0" wp14:anchorId="321097C5" wp14:editId="419B28A6">
                            <wp:extent cx="1535430" cy="546509"/>
                            <wp:effectExtent l="0" t="0" r="762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C73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2D25FAC3" w14:textId="0DE244A3" w:rsidR="00407C73" w:rsidRDefault="00CD57DD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759E7">
        <w:rPr>
          <w:rFonts w:ascii="Garamond" w:hAnsi="Garamond" w:cs="Arial"/>
          <w:b/>
          <w:sz w:val="32"/>
          <w:szCs w:val="32"/>
        </w:rPr>
        <w:t>20</w:t>
      </w:r>
      <w:r w:rsidR="00831F26">
        <w:rPr>
          <w:rFonts w:ascii="Garamond" w:hAnsi="Garamond" w:cs="Arial"/>
          <w:b/>
          <w:sz w:val="32"/>
          <w:szCs w:val="32"/>
        </w:rPr>
        <w:t>21</w:t>
      </w:r>
      <w:r w:rsidR="00407C73" w:rsidRPr="001759E7">
        <w:rPr>
          <w:rFonts w:ascii="Garamond" w:hAnsi="Garamond" w:cs="Arial"/>
          <w:b/>
          <w:sz w:val="32"/>
          <w:szCs w:val="32"/>
        </w:rPr>
        <w:t xml:space="preserve"> </w:t>
      </w:r>
      <w:r w:rsidR="00407C73" w:rsidRPr="00085675">
        <w:rPr>
          <w:rFonts w:ascii="Garamond" w:hAnsi="Garamond" w:cs="Arial"/>
          <w:b/>
          <w:sz w:val="32"/>
          <w:szCs w:val="32"/>
          <w:u w:val="single"/>
        </w:rPr>
        <w:t xml:space="preserve">HR </w:t>
      </w:r>
      <w:r w:rsidR="00A224A3" w:rsidRPr="00085675">
        <w:rPr>
          <w:rFonts w:ascii="Garamond" w:hAnsi="Garamond" w:cs="Arial"/>
          <w:b/>
          <w:sz w:val="32"/>
          <w:szCs w:val="32"/>
          <w:u w:val="single"/>
        </w:rPr>
        <w:t xml:space="preserve">Team of </w:t>
      </w:r>
      <w:r w:rsidR="0048202A" w:rsidRPr="00085675">
        <w:rPr>
          <w:rFonts w:ascii="Garamond" w:hAnsi="Garamond" w:cs="Arial"/>
          <w:b/>
          <w:sz w:val="32"/>
          <w:szCs w:val="32"/>
          <w:u w:val="single"/>
        </w:rPr>
        <w:t>the Year</w:t>
      </w:r>
      <w:r w:rsidR="0048202A" w:rsidRPr="001759E7">
        <w:rPr>
          <w:rFonts w:ascii="Garamond" w:hAnsi="Garamond" w:cs="Arial"/>
          <w:b/>
          <w:sz w:val="32"/>
          <w:szCs w:val="32"/>
        </w:rPr>
        <w:t xml:space="preserve"> </w:t>
      </w:r>
      <w:r w:rsidR="00407C73" w:rsidRPr="001759E7">
        <w:rPr>
          <w:rFonts w:ascii="Garamond" w:hAnsi="Garamond" w:cs="Arial"/>
          <w:b/>
          <w:sz w:val="32"/>
          <w:szCs w:val="32"/>
        </w:rPr>
        <w:t>Nomination</w:t>
      </w:r>
      <w:r w:rsidR="00407C73">
        <w:rPr>
          <w:rFonts w:ascii="Garamond" w:hAnsi="Garamond" w:cs="Arial"/>
          <w:b/>
          <w:sz w:val="32"/>
          <w:szCs w:val="32"/>
        </w:rPr>
        <w:t xml:space="preserve"> Application</w:t>
      </w:r>
    </w:p>
    <w:p w14:paraId="3C6FCE2C" w14:textId="77777777" w:rsidR="00085675" w:rsidRDefault="00085675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</w:p>
    <w:p w14:paraId="2511CBF4" w14:textId="77777777" w:rsidR="00AA0782" w:rsidRPr="00AA0782" w:rsidRDefault="00AA0782" w:rsidP="00AA0782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36CA2390" w14:textId="3A394E4E" w:rsidR="00407C73" w:rsidRPr="0018212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>The San Diego Human Resources Forum</w:t>
      </w:r>
      <w:r w:rsidR="00707A5B">
        <w:rPr>
          <w:rFonts w:ascii="Garamond" w:hAnsi="Garamond" w:cs="Arial"/>
          <w:shd w:val="clear" w:color="auto" w:fill="FFFFFF"/>
        </w:rPr>
        <w:t xml:space="preserve"> </w:t>
      </w:r>
      <w:r w:rsidR="00707A5B" w:rsidRPr="00707A5B">
        <w:rPr>
          <w:rFonts w:ascii="Garamond" w:hAnsi="Garamond" w:cs="Arial"/>
          <w:shd w:val="clear" w:color="auto" w:fill="FFFFFF"/>
        </w:rPr>
        <w:t>(SDHRF)</w:t>
      </w:r>
      <w:r w:rsidRPr="00182123">
        <w:rPr>
          <w:rFonts w:ascii="Garamond" w:hAnsi="Garamond" w:cs="Arial"/>
          <w:shd w:val="clear" w:color="auto" w:fill="FFFFFF"/>
        </w:rPr>
        <w:t xml:space="preserve"> HR </w:t>
      </w:r>
      <w:r w:rsidR="00700F82">
        <w:rPr>
          <w:rFonts w:ascii="Garamond" w:hAnsi="Garamond" w:cs="Arial"/>
          <w:shd w:val="clear" w:color="auto" w:fill="FFFFFF"/>
        </w:rPr>
        <w:t xml:space="preserve">Team of </w:t>
      </w:r>
      <w:r w:rsidR="008F3554">
        <w:rPr>
          <w:rFonts w:ascii="Garamond" w:hAnsi="Garamond" w:cs="Arial"/>
          <w:shd w:val="clear" w:color="auto" w:fill="FFFFFF"/>
        </w:rPr>
        <w:t xml:space="preserve">the Year </w:t>
      </w:r>
      <w:r w:rsidRPr="00182123">
        <w:rPr>
          <w:rFonts w:ascii="Garamond" w:hAnsi="Garamond" w:cs="Arial"/>
          <w:shd w:val="clear" w:color="auto" w:fill="FFFFFF"/>
        </w:rPr>
        <w:t xml:space="preserve">Award is presented annually. The Award recognizes an HR </w:t>
      </w:r>
      <w:r w:rsidR="00700F82">
        <w:rPr>
          <w:rFonts w:ascii="Garamond" w:hAnsi="Garamond" w:cs="Arial"/>
          <w:shd w:val="clear" w:color="auto" w:fill="FFFFFF"/>
        </w:rPr>
        <w:t>Team</w:t>
      </w:r>
      <w:r w:rsidRPr="00182123">
        <w:rPr>
          <w:rFonts w:ascii="Garamond" w:hAnsi="Garamond" w:cs="Arial"/>
          <w:shd w:val="clear" w:color="auto" w:fill="FFFFFF"/>
        </w:rPr>
        <w:t xml:space="preserve"> </w:t>
      </w:r>
      <w:r w:rsidR="00FA485F">
        <w:rPr>
          <w:rFonts w:ascii="Garamond" w:hAnsi="Garamond" w:cs="Arial"/>
          <w:shd w:val="clear" w:color="auto" w:fill="FFFFFF"/>
        </w:rPr>
        <w:t>that</w:t>
      </w:r>
      <w:r w:rsidRPr="00182123">
        <w:rPr>
          <w:rFonts w:ascii="Garamond" w:hAnsi="Garamond" w:cs="Arial"/>
          <w:shd w:val="clear" w:color="auto" w:fill="FFFFFF"/>
        </w:rPr>
        <w:t xml:space="preserve"> has </w:t>
      </w:r>
      <w:r w:rsidR="005B74B9">
        <w:rPr>
          <w:rFonts w:ascii="Garamond" w:hAnsi="Garamond" w:cs="Arial"/>
          <w:shd w:val="clear" w:color="auto" w:fill="FFFFFF"/>
        </w:rPr>
        <w:t>made significant</w:t>
      </w:r>
      <w:r w:rsidR="00700F82">
        <w:rPr>
          <w:rFonts w:ascii="Garamond" w:hAnsi="Garamond" w:cs="Arial"/>
          <w:shd w:val="clear" w:color="auto" w:fill="FFFFFF"/>
        </w:rPr>
        <w:t xml:space="preserve"> contributions to th</w:t>
      </w:r>
      <w:r w:rsidR="005B74B9">
        <w:rPr>
          <w:rFonts w:ascii="Garamond" w:hAnsi="Garamond" w:cs="Arial"/>
          <w:shd w:val="clear" w:color="auto" w:fill="FFFFFF"/>
        </w:rPr>
        <w:t>eir respective business industries</w:t>
      </w:r>
      <w:r w:rsidR="00700F82">
        <w:rPr>
          <w:rFonts w:ascii="Garamond" w:hAnsi="Garamond" w:cs="Arial"/>
          <w:shd w:val="clear" w:color="auto" w:fill="FFFFFF"/>
        </w:rPr>
        <w:t xml:space="preserve"> and </w:t>
      </w:r>
      <w:r w:rsidR="005B74B9">
        <w:rPr>
          <w:rFonts w:ascii="Garamond" w:hAnsi="Garamond" w:cs="Arial"/>
          <w:shd w:val="clear" w:color="auto" w:fill="FFFFFF"/>
        </w:rPr>
        <w:t xml:space="preserve">truly exemplified the </w:t>
      </w:r>
      <w:r w:rsidR="008F0293">
        <w:rPr>
          <w:rFonts w:ascii="Garamond" w:hAnsi="Garamond" w:cs="Arial"/>
          <w:shd w:val="clear" w:color="auto" w:fill="FFFFFF"/>
        </w:rPr>
        <w:t>definition of teamwork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14:paraId="03C30F94" w14:textId="77777777" w:rsidR="00407C73" w:rsidRPr="00E3049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D394015" w14:textId="77777777" w:rsidR="00407C73" w:rsidRDefault="00035599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SDHRF </w:t>
      </w:r>
      <w:r w:rsidR="00407C73">
        <w:rPr>
          <w:rFonts w:ascii="Garamond" w:hAnsi="Garamond" w:cs="Arial"/>
          <w:shd w:val="clear" w:color="auto" w:fill="FFFFFF"/>
        </w:rPr>
        <w:t xml:space="preserve">will request nominations of human resources </w:t>
      </w:r>
      <w:r w:rsidR="008F0293">
        <w:rPr>
          <w:rFonts w:ascii="Garamond" w:hAnsi="Garamond" w:cs="Arial"/>
          <w:shd w:val="clear" w:color="auto" w:fill="FFFFFF"/>
        </w:rPr>
        <w:t>teams within</w:t>
      </w:r>
      <w:r w:rsidR="00407C73">
        <w:rPr>
          <w:rFonts w:ascii="Garamond" w:hAnsi="Garamond" w:cs="Arial"/>
          <w:shd w:val="clear" w:color="auto" w:fill="FFFFFF"/>
        </w:rPr>
        <w:t xml:space="preserve"> the San Diego community for consideration. </w:t>
      </w:r>
    </w:p>
    <w:p w14:paraId="485C62FC" w14:textId="580398C4" w:rsidR="00407C7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</w:t>
      </w:r>
      <w:r w:rsidR="00707A5B">
        <w:rPr>
          <w:rFonts w:ascii="Garamond" w:hAnsi="Garamond" w:cs="Arial"/>
          <w:shd w:val="clear" w:color="auto" w:fill="FFFFFF"/>
        </w:rPr>
        <w:t xml:space="preserve"> level</w:t>
      </w:r>
      <w:r w:rsidRPr="00365F49">
        <w:rPr>
          <w:rFonts w:ascii="Garamond" w:hAnsi="Garamond" w:cs="Arial"/>
          <w:shd w:val="clear" w:color="auto" w:fill="FFFFFF"/>
        </w:rPr>
        <w:t xml:space="preserve"> business and human resources leaders in San Diego County</w:t>
      </w:r>
      <w:r w:rsidRPr="001759E7">
        <w:rPr>
          <w:rFonts w:ascii="Garamond" w:hAnsi="Garamond" w:cs="Arial"/>
          <w:shd w:val="clear" w:color="auto" w:fill="FFFFFF"/>
        </w:rPr>
        <w:t xml:space="preserve">. Using a criteria-driven evaluation process the Selection Committee will narrow </w:t>
      </w:r>
      <w:r w:rsidR="00634281" w:rsidRPr="001759E7">
        <w:rPr>
          <w:rFonts w:ascii="Garamond" w:hAnsi="Garamond" w:cs="Arial"/>
          <w:shd w:val="clear" w:color="auto" w:fill="FFFFFF"/>
        </w:rPr>
        <w:t>the</w:t>
      </w:r>
      <w:r w:rsidRPr="001759E7">
        <w:rPr>
          <w:rFonts w:ascii="Garamond" w:hAnsi="Garamond" w:cs="Arial"/>
          <w:shd w:val="clear" w:color="auto" w:fill="FFFFFF"/>
        </w:rPr>
        <w:t xml:space="preserve"> nominees down to th</w:t>
      </w:r>
      <w:r w:rsidR="008F3554" w:rsidRPr="001759E7">
        <w:rPr>
          <w:rFonts w:ascii="Garamond" w:hAnsi="Garamond" w:cs="Arial"/>
          <w:shd w:val="clear" w:color="auto" w:fill="FFFFFF"/>
        </w:rPr>
        <w:t>e</w:t>
      </w:r>
      <w:r w:rsidR="008F0293" w:rsidRPr="001759E7">
        <w:rPr>
          <w:rFonts w:ascii="Garamond" w:hAnsi="Garamond" w:cs="Arial"/>
          <w:shd w:val="clear" w:color="auto" w:fill="FFFFFF"/>
        </w:rPr>
        <w:t xml:space="preserve"> HR Team</w:t>
      </w:r>
      <w:r w:rsidRPr="001759E7">
        <w:rPr>
          <w:rFonts w:ascii="Garamond" w:hAnsi="Garamond" w:cs="Arial"/>
          <w:shd w:val="clear" w:color="auto" w:fill="FFFFFF"/>
        </w:rPr>
        <w:t xml:space="preserve"> finalists. Through providing a well-rounded assessment of each finalist</w:t>
      </w:r>
      <w:r w:rsidR="0026119D" w:rsidRPr="001759E7">
        <w:rPr>
          <w:rFonts w:ascii="Garamond" w:hAnsi="Garamond" w:cs="Arial"/>
          <w:shd w:val="clear" w:color="auto" w:fill="FFFFFF"/>
        </w:rPr>
        <w:t xml:space="preserve"> team</w:t>
      </w:r>
      <w:r w:rsidRPr="001759E7">
        <w:rPr>
          <w:rFonts w:ascii="Garamond" w:hAnsi="Garamond" w:cs="Arial"/>
          <w:shd w:val="clear" w:color="auto" w:fill="FFFFFF"/>
        </w:rPr>
        <w:t xml:space="preserve">, the Selection Committee </w:t>
      </w:r>
      <w:r w:rsidR="00F44D25" w:rsidRPr="001759E7">
        <w:rPr>
          <w:rFonts w:ascii="Garamond" w:hAnsi="Garamond" w:cs="Arial"/>
          <w:shd w:val="clear" w:color="auto" w:fill="FFFFFF"/>
        </w:rPr>
        <w:t>can</w:t>
      </w:r>
      <w:r w:rsidRPr="001759E7">
        <w:rPr>
          <w:rFonts w:ascii="Garamond" w:hAnsi="Garamond" w:cs="Arial"/>
          <w:shd w:val="clear" w:color="auto" w:fill="FFFFFF"/>
        </w:rPr>
        <w:t xml:space="preserve"> identify the most qualified HR </w:t>
      </w:r>
      <w:r w:rsidR="00DB3D2C" w:rsidRPr="001759E7">
        <w:rPr>
          <w:rFonts w:ascii="Garamond" w:hAnsi="Garamond" w:cs="Arial"/>
          <w:shd w:val="clear" w:color="auto" w:fill="FFFFFF"/>
        </w:rPr>
        <w:t xml:space="preserve">Team of </w:t>
      </w:r>
      <w:r w:rsidR="008F3554" w:rsidRPr="001759E7">
        <w:rPr>
          <w:rFonts w:ascii="Garamond" w:hAnsi="Garamond" w:cs="Arial"/>
          <w:shd w:val="clear" w:color="auto" w:fill="FFFFFF"/>
        </w:rPr>
        <w:t>the Year</w:t>
      </w:r>
      <w:r w:rsidRPr="001759E7">
        <w:rPr>
          <w:rFonts w:ascii="Garamond" w:hAnsi="Garamond" w:cs="Arial"/>
          <w:shd w:val="clear" w:color="auto" w:fill="FFFFFF"/>
        </w:rPr>
        <w:t>.</w:t>
      </w:r>
    </w:p>
    <w:p w14:paraId="1B4E330B" w14:textId="77777777" w:rsidR="00E87CDA" w:rsidRPr="00E87CDA" w:rsidRDefault="00E87CDA" w:rsidP="00407C73">
      <w:pPr>
        <w:spacing w:line="240" w:lineRule="auto"/>
        <w:rPr>
          <w:rFonts w:ascii="Garamond" w:hAnsi="Garamond" w:cs="Arial"/>
          <w:sz w:val="24"/>
          <w:szCs w:val="24"/>
          <w:u w:val="single"/>
        </w:rPr>
      </w:pPr>
      <w:r w:rsidRPr="00E87CDA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2208EA24" w14:textId="0C33EF46" w:rsidR="0071710D" w:rsidRDefault="00126F5C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At least 51% of the</w:t>
      </w:r>
      <w:r w:rsidR="004A06F2">
        <w:rPr>
          <w:rFonts w:ascii="Garamond" w:hAnsi="Garamond" w:cs="Arial"/>
        </w:rPr>
        <w:t xml:space="preserve"> HR </w:t>
      </w:r>
      <w:r w:rsidR="00035599">
        <w:rPr>
          <w:rFonts w:ascii="Garamond" w:hAnsi="Garamond" w:cs="Arial"/>
        </w:rPr>
        <w:t>team</w:t>
      </w:r>
      <w:r>
        <w:rPr>
          <w:rFonts w:ascii="Garamond" w:hAnsi="Garamond" w:cs="Arial"/>
        </w:rPr>
        <w:t xml:space="preserve"> </w:t>
      </w:r>
      <w:r w:rsidR="00035599">
        <w:rPr>
          <w:rFonts w:ascii="Garamond" w:hAnsi="Garamond" w:cs="Arial"/>
        </w:rPr>
        <w:t xml:space="preserve">must conduct work </w:t>
      </w:r>
      <w:r>
        <w:rPr>
          <w:rFonts w:ascii="Garamond" w:hAnsi="Garamond" w:cs="Arial"/>
        </w:rPr>
        <w:t>for</w:t>
      </w:r>
      <w:r w:rsidR="00035599">
        <w:rPr>
          <w:rFonts w:ascii="Garamond" w:hAnsi="Garamond" w:cs="Arial"/>
        </w:rPr>
        <w:t xml:space="preserve"> the San Diego location of their company or organization.</w:t>
      </w:r>
    </w:p>
    <w:p w14:paraId="7A28B2D4" w14:textId="41B4DB3C" w:rsidR="00074C56" w:rsidRDefault="00074C56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Past winners of the HR team of the Year award are not eligible.</w:t>
      </w:r>
    </w:p>
    <w:p w14:paraId="5EA088B4" w14:textId="177E5420" w:rsidR="00074C56" w:rsidRPr="0071710D" w:rsidRDefault="00074C56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Only one nomination per company per year will be accepted. </w:t>
      </w:r>
    </w:p>
    <w:p w14:paraId="4B0B22F2" w14:textId="77777777" w:rsidR="00407C73" w:rsidRPr="001B237D" w:rsidRDefault="00407C73" w:rsidP="00407C73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05487CC7" w14:textId="272716B6" w:rsidR="00407C73" w:rsidRDefault="00407C73" w:rsidP="00407C73">
      <w:p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Nominees for the HR </w:t>
      </w:r>
      <w:r w:rsidR="0026119D">
        <w:rPr>
          <w:rFonts w:ascii="Garamond" w:hAnsi="Garamond" w:cs="Arial"/>
        </w:rPr>
        <w:t xml:space="preserve">Team of </w:t>
      </w:r>
      <w:r w:rsidR="008F3554">
        <w:rPr>
          <w:rFonts w:ascii="Garamond" w:hAnsi="Garamond" w:cs="Arial"/>
        </w:rPr>
        <w:t>the Year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</w:t>
      </w:r>
      <w:r w:rsidRPr="00035599">
        <w:rPr>
          <w:rFonts w:ascii="Garamond" w:hAnsi="Garamond" w:cs="Arial"/>
          <w:b/>
          <w:i/>
        </w:rPr>
        <w:t>g</w:t>
      </w:r>
      <w:r w:rsidRPr="00035599">
        <w:rPr>
          <w:rFonts w:ascii="Garamond" w:hAnsi="Garamond" w:cs="Arial"/>
          <w:b/>
        </w:rPr>
        <w:t>:</w:t>
      </w:r>
    </w:p>
    <w:p w14:paraId="48E7901F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7690C715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2B3257F5" w14:textId="5163AD93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Quantifiable contributions to the HR function within their organization, and to the </w:t>
      </w:r>
      <w:r w:rsidR="00831F26">
        <w:rPr>
          <w:rFonts w:ascii="Garamond" w:hAnsi="Garamond" w:cs="Arial"/>
        </w:rPr>
        <w:t xml:space="preserve">HR </w:t>
      </w:r>
      <w:r>
        <w:rPr>
          <w:rFonts w:ascii="Garamond" w:hAnsi="Garamond" w:cs="Arial"/>
        </w:rPr>
        <w:t>field as a whole</w:t>
      </w:r>
    </w:p>
    <w:p w14:paraId="45651810" w14:textId="382BCB4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Innovation and professional development </w:t>
      </w:r>
      <w:r w:rsidR="00831F26">
        <w:rPr>
          <w:rFonts w:ascii="Garamond" w:hAnsi="Garamond" w:cs="Arial"/>
        </w:rPr>
        <w:t>regarding</w:t>
      </w:r>
      <w:r>
        <w:rPr>
          <w:rFonts w:ascii="Garamond" w:hAnsi="Garamond" w:cs="Arial"/>
        </w:rPr>
        <w:t xml:space="preserve"> self, team, and community involvement</w:t>
      </w:r>
    </w:p>
    <w:p w14:paraId="5258F148" w14:textId="77777777" w:rsidR="00407C73" w:rsidRPr="00CF76EC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14:paraId="392D3E55" w14:textId="77777777" w:rsidR="00407C7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17BD214B" w14:textId="54E26797" w:rsidR="00407C73" w:rsidRPr="001B237D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application</w:t>
      </w:r>
      <w:r w:rsidR="006F3F62">
        <w:rPr>
          <w:rFonts w:ascii="Garamond" w:hAnsi="Garamond" w:cs="Arial"/>
        </w:rPr>
        <w:t>, with supporting information to illustrate work indicated in the nomination application.</w:t>
      </w:r>
    </w:p>
    <w:p w14:paraId="4DB2E8A0" w14:textId="48899403" w:rsidR="00407C73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Group picture of entire team</w:t>
      </w:r>
    </w:p>
    <w:p w14:paraId="5F50D6B5" w14:textId="35BA9F0B" w:rsidR="006F3F62" w:rsidRPr="00173229" w:rsidRDefault="00831F26" w:rsidP="001732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BB0A9E">
        <w:rPr>
          <w:rFonts w:ascii="Garamond" w:hAnsi="Garamond" w:cs="Arial"/>
        </w:rPr>
        <w:t xml:space="preserve">Team video (not longer than three minutes, landscape view if using </w:t>
      </w:r>
      <w:r w:rsidR="00BB0A9E" w:rsidRPr="00BB0A9E">
        <w:rPr>
          <w:rFonts w:ascii="Garamond" w:hAnsi="Garamond" w:cs="Arial"/>
        </w:rPr>
        <w:t>iPhone</w:t>
      </w:r>
      <w:r w:rsidRPr="00BB0A9E">
        <w:rPr>
          <w:rFonts w:ascii="Garamond" w:hAnsi="Garamond" w:cs="Arial"/>
        </w:rPr>
        <w:t>/android)</w:t>
      </w:r>
      <w:r w:rsidR="00BB0A9E" w:rsidRPr="00BB0A9E">
        <w:rPr>
          <w:rFonts w:ascii="Garamond" w:hAnsi="Garamond" w:cs="Arial"/>
        </w:rPr>
        <w:t>.</w:t>
      </w:r>
      <w:r w:rsidR="00BB0A9E">
        <w:rPr>
          <w:rFonts w:ascii="Garamond" w:hAnsi="Garamond" w:cs="Arial"/>
        </w:rPr>
        <w:t xml:space="preserve">  The v</w:t>
      </w:r>
      <w:r w:rsidR="00E97D19" w:rsidRPr="00173229">
        <w:rPr>
          <w:rFonts w:ascii="Garamond" w:hAnsi="Garamond" w:cs="Arial"/>
        </w:rPr>
        <w:t xml:space="preserve">ideo </w:t>
      </w:r>
      <w:r w:rsidR="00BB0A9E">
        <w:rPr>
          <w:rFonts w:ascii="Garamond" w:hAnsi="Garamond" w:cs="Arial"/>
        </w:rPr>
        <w:t>should</w:t>
      </w:r>
      <w:r w:rsidR="00E97D19" w:rsidRPr="00173229">
        <w:rPr>
          <w:rFonts w:ascii="Garamond" w:hAnsi="Garamond" w:cs="Arial"/>
        </w:rPr>
        <w:t xml:space="preserve"> include the following:</w:t>
      </w:r>
    </w:p>
    <w:p w14:paraId="48DA2991" w14:textId="5679914C" w:rsidR="00E97D19" w:rsidRDefault="00E97D19" w:rsidP="001732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testimonial from 1-2 key organization leader(s) about HR’s impact on the specific area highlighted in the nomination </w:t>
      </w:r>
      <w:r w:rsidR="00BB0A9E">
        <w:rPr>
          <w:rFonts w:ascii="Garamond" w:hAnsi="Garamond" w:cs="Arial"/>
        </w:rPr>
        <w:t>application.</w:t>
      </w:r>
    </w:p>
    <w:p w14:paraId="4E622037" w14:textId="6F159ACA" w:rsidR="00173229" w:rsidRDefault="00173229" w:rsidP="001732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HR leader sharing key insights on what makes this team work so well </w:t>
      </w:r>
      <w:r w:rsidR="00BB0A9E">
        <w:rPr>
          <w:rFonts w:ascii="Garamond" w:hAnsi="Garamond" w:cs="Arial"/>
        </w:rPr>
        <w:t>together.</w:t>
      </w:r>
    </w:p>
    <w:p w14:paraId="6A4CB4BD" w14:textId="7A302FB6" w:rsidR="00173229" w:rsidRDefault="00173229" w:rsidP="0017322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Illustration of the HR team doing something fun/funny as a </w:t>
      </w:r>
      <w:r w:rsidR="00BB0A9E">
        <w:rPr>
          <w:rFonts w:ascii="Garamond" w:hAnsi="Garamond" w:cs="Arial"/>
        </w:rPr>
        <w:t>team.</w:t>
      </w:r>
    </w:p>
    <w:p w14:paraId="238887C6" w14:textId="1E5D9EF7" w:rsidR="00836441" w:rsidRPr="001759E7" w:rsidRDefault="00836441" w:rsidP="008364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759E7">
        <w:rPr>
          <w:rFonts w:ascii="Garamond" w:hAnsi="Garamond" w:cs="Arial"/>
        </w:rPr>
        <w:t>One letter of recommendation written by the team’s executive leadership AND/OR a 10-minute recorded phone interview conducted by the Chair of the Selection Committee</w:t>
      </w:r>
      <w:r w:rsidR="001759E7" w:rsidRPr="001759E7">
        <w:rPr>
          <w:rFonts w:ascii="Garamond" w:hAnsi="Garamond" w:cs="Arial"/>
        </w:rPr>
        <w:t xml:space="preserve"> with the team’s executive leadership</w:t>
      </w:r>
      <w:r w:rsidRPr="001759E7">
        <w:rPr>
          <w:rFonts w:ascii="Garamond" w:hAnsi="Garamond" w:cs="Arial"/>
        </w:rPr>
        <w:t xml:space="preserve">. </w:t>
      </w:r>
    </w:p>
    <w:p w14:paraId="2025A791" w14:textId="5365E58F" w:rsidR="00407C73" w:rsidRPr="00CF76EC" w:rsidRDefault="00407C73" w:rsidP="008364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</w:t>
      </w:r>
      <w:r w:rsidR="00AA0782">
        <w:rPr>
          <w:rFonts w:ascii="Garamond" w:hAnsi="Garamond" w:cs="Arial"/>
        </w:rPr>
        <w:t>ments that showcase the nominee</w:t>
      </w:r>
      <w:r w:rsidRPr="001B237D">
        <w:rPr>
          <w:rFonts w:ascii="Garamond" w:hAnsi="Garamond" w:cs="Arial"/>
        </w:rPr>
        <w:t>s</w:t>
      </w:r>
      <w:r w:rsidR="00AA0782">
        <w:rPr>
          <w:rFonts w:ascii="Garamond" w:hAnsi="Garamond" w:cs="Arial"/>
        </w:rPr>
        <w:t>’</w:t>
      </w:r>
      <w:r w:rsidRPr="001B237D">
        <w:rPr>
          <w:rFonts w:ascii="Garamond" w:hAnsi="Garamond" w:cs="Arial"/>
        </w:rPr>
        <w:t xml:space="preserve"> impa</w:t>
      </w:r>
      <w:r w:rsidR="00AA0782">
        <w:rPr>
          <w:rFonts w:ascii="Garamond" w:hAnsi="Garamond" w:cs="Arial"/>
        </w:rPr>
        <w:t>ct as</w:t>
      </w:r>
      <w:r w:rsidRPr="001B237D">
        <w:rPr>
          <w:rFonts w:ascii="Garamond" w:hAnsi="Garamond" w:cs="Arial"/>
        </w:rPr>
        <w:t xml:space="preserve"> HR Professional</w:t>
      </w:r>
      <w:r w:rsidR="00AA0782">
        <w:rPr>
          <w:rFonts w:ascii="Garamond" w:hAnsi="Garamond" w:cs="Arial"/>
        </w:rPr>
        <w:t>s</w:t>
      </w:r>
      <w:r w:rsidRPr="001B237D">
        <w:rPr>
          <w:rFonts w:ascii="Garamond" w:hAnsi="Garamond" w:cs="Arial"/>
        </w:rPr>
        <w:t xml:space="preserve">. This may include but is not limited </w:t>
      </w:r>
      <w:r w:rsidR="00831F26" w:rsidRPr="001B237D">
        <w:rPr>
          <w:rFonts w:ascii="Garamond" w:hAnsi="Garamond" w:cs="Arial"/>
        </w:rPr>
        <w:t>to</w:t>
      </w:r>
      <w:r w:rsidRPr="001B237D">
        <w:rPr>
          <w:rFonts w:ascii="Garamond" w:hAnsi="Garamond" w:cs="Arial"/>
        </w:rPr>
        <w:t xml:space="preserve"> awards, volunteer work, community outreach programs, etc.</w:t>
      </w:r>
    </w:p>
    <w:p w14:paraId="5F9A1A6C" w14:textId="77777777" w:rsidR="00407C73" w:rsidRDefault="00407C73" w:rsidP="00407C73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lastRenderedPageBreak/>
        <w:t>Application Deadline</w:t>
      </w:r>
    </w:p>
    <w:p w14:paraId="35F49CA4" w14:textId="7F76C113" w:rsidR="00F537B8" w:rsidRDefault="00AA0782" w:rsidP="00F537B8">
      <w:pPr>
        <w:spacing w:line="240" w:lineRule="auto"/>
      </w:pPr>
      <w:r>
        <w:rPr>
          <w:rFonts w:ascii="Garamond" w:hAnsi="Garamond" w:cs="Arial"/>
        </w:rPr>
        <w:t xml:space="preserve">The deadline for application submission is </w:t>
      </w:r>
      <w:r w:rsidR="00CD57DD">
        <w:rPr>
          <w:rFonts w:ascii="Garamond" w:hAnsi="Garamond" w:cs="Arial"/>
          <w:b/>
          <w:u w:val="single"/>
        </w:rPr>
        <w:t>August 1</w:t>
      </w:r>
      <w:r w:rsidR="00831F26">
        <w:rPr>
          <w:rFonts w:ascii="Garamond" w:hAnsi="Garamond" w:cs="Arial"/>
          <w:b/>
          <w:u w:val="single"/>
        </w:rPr>
        <w:t>3</w:t>
      </w:r>
      <w:r w:rsidR="00CD57DD">
        <w:rPr>
          <w:rFonts w:ascii="Garamond" w:hAnsi="Garamond" w:cs="Arial"/>
          <w:b/>
          <w:u w:val="single"/>
        </w:rPr>
        <w:t>, 20</w:t>
      </w:r>
      <w:r w:rsidR="00831F26">
        <w:rPr>
          <w:rFonts w:ascii="Garamond" w:hAnsi="Garamond" w:cs="Arial"/>
          <w:b/>
          <w:u w:val="single"/>
        </w:rPr>
        <w:t>21</w:t>
      </w:r>
      <w:r w:rsidR="00CD57DD" w:rsidRPr="00CD57DD">
        <w:rPr>
          <w:rFonts w:ascii="Garamond" w:hAnsi="Garamond" w:cs="Arial"/>
        </w:rPr>
        <w:t>.</w:t>
      </w:r>
      <w:r w:rsidRPr="00CD57D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All applications must be submitted </w:t>
      </w:r>
      <w:r w:rsidR="00F537B8">
        <w:rPr>
          <w:rFonts w:ascii="Garamond" w:hAnsi="Garamond" w:cs="Arial"/>
        </w:rPr>
        <w:t xml:space="preserve">to SDHR Forum’s Selection Committee at </w:t>
      </w:r>
      <w:hyperlink r:id="rId9" w:history="1">
        <w:r w:rsidR="00186AFD" w:rsidRPr="00656712">
          <w:rPr>
            <w:rStyle w:val="Hyperlink"/>
          </w:rPr>
          <w:t>eoy@sdhrforum.com</w:t>
        </w:r>
      </w:hyperlink>
      <w:r w:rsidR="00F537B8">
        <w:t xml:space="preserve"> </w:t>
      </w:r>
    </w:p>
    <w:p w14:paraId="042A1FA4" w14:textId="77777777" w:rsidR="00AA0782" w:rsidRDefault="00AA0782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Note: Applications submitted by the individual pursuing nomination will not be considered without the support of their executive leadership.</w:t>
      </w:r>
    </w:p>
    <w:p w14:paraId="5F0C84CF" w14:textId="77777777" w:rsidR="00035599" w:rsidRPr="00035599" w:rsidRDefault="00035599" w:rsidP="00407C73">
      <w:pPr>
        <w:spacing w:line="240" w:lineRule="auto"/>
        <w:jc w:val="both"/>
        <w:rPr>
          <w:rFonts w:ascii="Garamond" w:hAnsi="Garamond" w:cs="Arial"/>
          <w:b/>
          <w:shd w:val="clear" w:color="auto" w:fill="FFFFFF"/>
        </w:rPr>
      </w:pPr>
    </w:p>
    <w:p w14:paraId="7E4FD5CF" w14:textId="77777777" w:rsidR="00B851A5" w:rsidRPr="005271B1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57CA5385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Team’s Employer: </w:t>
      </w:r>
      <w:sdt>
        <w:sdtPr>
          <w:rPr>
            <w:rStyle w:val="Style5"/>
          </w:rPr>
          <w:id w:val="-183742927"/>
          <w:placeholder>
            <w:docPart w:val="1550A2AFEA1B4C269DC5C4DDFC20A5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7F2EFC2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Address: </w:t>
      </w:r>
      <w:sdt>
        <w:sdtPr>
          <w:rPr>
            <w:rStyle w:val="Style5"/>
          </w:rPr>
          <w:id w:val="20674946"/>
          <w:placeholder>
            <w:docPart w:val="01082F5FDBFD4B17BFB2C662D9F9972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DE4A22C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Website: </w:t>
      </w:r>
      <w:sdt>
        <w:sdtPr>
          <w:rPr>
            <w:rStyle w:val="Style5"/>
          </w:rPr>
          <w:id w:val="-681206982"/>
          <w:placeholder>
            <w:docPart w:val="04728AF7DD4F40448689C995414136C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72E2A68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Description: </w:t>
      </w:r>
      <w:sdt>
        <w:sdtPr>
          <w:rPr>
            <w:rStyle w:val="Style5"/>
          </w:rPr>
          <w:id w:val="1754400482"/>
          <w:placeholder>
            <w:docPart w:val="2A6020F95C2144A6A4F7A16D0280E2E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611DA900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9E9614E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9E64387019F4555B79CDE24D4BEE10F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946D44A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6FCC4A13B9B542979D084ECBF3975A3D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288B12" w14:textId="57A31C02" w:rsidR="00B851A5" w:rsidRPr="00085675" w:rsidRDefault="00B851A5" w:rsidP="0008567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1B117D4F3584410B836FE57D990094E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276C1AF7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9533F02" w14:textId="77777777" w:rsidR="00407C73" w:rsidRPr="00B851A5" w:rsidRDefault="00AA0782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Team Organization </w:t>
      </w:r>
      <w:r w:rsidR="00407C73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Information</w:t>
      </w:r>
    </w:p>
    <w:p w14:paraId="09A5224C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>Department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Name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908884479"/>
          <w:placeholder>
            <w:docPart w:val="AAC6CEA8C20045AEAE72265A412055A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1F2166BF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Team Lead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487552918"/>
          <w:placeholder>
            <w:docPart w:val="B298943712C54BC9A2ECF0842DA2182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</w:p>
    <w:p w14:paraId="5F6F7C82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(within team)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291287959"/>
          <w:placeholder>
            <w:docPart w:val="1FFA8A561CE645FF81682273637F5C5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5308803C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Direct Phone Number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1236939277"/>
          <w:placeholder>
            <w:docPart w:val="AFE7A435E8CB4D39B7B2ECB0ED0BAF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776E48F2" w14:textId="2DAC78E5" w:rsidR="00B851A5" w:rsidRDefault="00407C73" w:rsidP="0008567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Email Address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1463697229"/>
          <w:placeholder>
            <w:docPart w:val="D615D1EEA83A40CF8469D258F9D1364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CA6B6BE" w14:textId="77777777" w:rsidR="00085675" w:rsidRPr="00085675" w:rsidRDefault="00085675" w:rsidP="0008567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CF174BB" w14:textId="77777777" w:rsidR="00407C73" w:rsidRPr="00DC7155" w:rsidRDefault="00407C73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Questionnaire</w:t>
      </w:r>
    </w:p>
    <w:p w14:paraId="36181DD9" w14:textId="1C61E59D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provide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list of all </w:t>
      </w:r>
      <w:r w:rsidR="00500C07">
        <w:rPr>
          <w:rFonts w:ascii="Garamond" w:hAnsi="Garamond" w:cs="Arial"/>
          <w:b/>
          <w:sz w:val="24"/>
          <w:szCs w:val="24"/>
          <w:shd w:val="clear" w:color="auto" w:fill="FFFFFF"/>
        </w:rPr>
        <w:t>HR t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eam members</w:t>
      </w:r>
      <w:r w:rsidR="0008567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, including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titles:</w:t>
      </w:r>
    </w:p>
    <w:p w14:paraId="563DE7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6CC509EF" wp14:editId="5E1AF91A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AB76AB85C31A457FB51494E3066DC14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115367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509EF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h+KAIAAE4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AB76AB85C31A457FB51494E3066DC146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1153675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FEAA34A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involved with San Diego HR Forum? If so, please list/describe any positions and/or activities that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have been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participated in:</w:t>
      </w:r>
    </w:p>
    <w:p w14:paraId="0787050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BD34E36" wp14:editId="046C3973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96505E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34E36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GpJwIAAEw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T28Gp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96505E5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1D8D1C1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list other activities, such as civic or professional associations or leadership positions, in which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is involved:</w:t>
      </w:r>
    </w:p>
    <w:p w14:paraId="5561A7E3" w14:textId="716A2094" w:rsidR="009F27EB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6E49D5C" wp14:editId="4B75AF2F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7E5BAF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49D5C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ilJgIAAEwEAAAOAAAAZHJzL2Uyb0RvYy54bWysVNtu2zAMfR+wfxD0vtjO4qYx4hRdugwD&#10;ugvQ7gNkWY6FSaInKbGzry8lu1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PoTiKU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47E5BAFF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E7295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In what ways does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influence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their colleagues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to better themselves, their team, their organization, and their community?</w:t>
      </w:r>
    </w:p>
    <w:p w14:paraId="2CE1B1C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7CCE72F7" wp14:editId="171D6638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604A53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E72F7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604A53F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96EC72F" w14:textId="0E5E08F0" w:rsidR="00407C73" w:rsidRDefault="00407C73" w:rsidP="00407C7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project/process that the HR </w:t>
      </w:r>
      <w:r w:rsidR="004A06F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22672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successfully </w:t>
      </w:r>
      <w:r w:rsidR="004A06F2">
        <w:rPr>
          <w:rFonts w:ascii="Garamond" w:hAnsi="Garamond" w:cs="Arial"/>
          <w:b/>
          <w:sz w:val="24"/>
          <w:szCs w:val="24"/>
          <w:shd w:val="clear" w:color="auto" w:fill="FFFFFF"/>
        </w:rPr>
        <w:t>implemented during the 20</w:t>
      </w:r>
      <w:r w:rsidR="00831F26">
        <w:rPr>
          <w:rFonts w:ascii="Garamond" w:hAnsi="Garamond" w:cs="Arial"/>
          <w:b/>
          <w:sz w:val="24"/>
          <w:szCs w:val="24"/>
          <w:shd w:val="clear" w:color="auto" w:fill="FFFFFF"/>
        </w:rPr>
        <w:t>20</w:t>
      </w:r>
      <w:r w:rsidR="002C2DF3">
        <w:rPr>
          <w:rFonts w:ascii="Garamond" w:hAnsi="Garamond" w:cs="Arial"/>
          <w:b/>
          <w:sz w:val="24"/>
          <w:szCs w:val="24"/>
          <w:shd w:val="clear" w:color="auto" w:fill="FFFFFF"/>
        </w:rPr>
        <w:t>/20</w:t>
      </w:r>
      <w:r w:rsidR="00831F26">
        <w:rPr>
          <w:rFonts w:ascii="Garamond" w:hAnsi="Garamond" w:cs="Arial"/>
          <w:b/>
          <w:sz w:val="24"/>
          <w:szCs w:val="24"/>
          <w:shd w:val="clear" w:color="auto" w:fill="FFFFFF"/>
        </w:rPr>
        <w:t>21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calendar year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to current date</w:t>
      </w:r>
      <w:r w:rsidR="0022672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that made a significant impact on the business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(1000 words or less)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</w:p>
    <w:p w14:paraId="59DC3B60" w14:textId="77777777" w:rsidR="00407C73" w:rsidRPr="00B43163" w:rsidRDefault="00407C73" w:rsidP="00407C7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5DE728D1" wp14:editId="0815B5CB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7F86F19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728D1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7F86F19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0DEC1E4" w14:textId="77777777" w:rsidR="00163853" w:rsidRDefault="00163853"/>
    <w:sectPr w:rsidR="0016385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E6EB" w14:textId="77777777" w:rsidR="001B3659" w:rsidRDefault="001B3659" w:rsidP="00707A5B">
      <w:pPr>
        <w:spacing w:after="0" w:line="240" w:lineRule="auto"/>
      </w:pPr>
      <w:r>
        <w:separator/>
      </w:r>
    </w:p>
  </w:endnote>
  <w:endnote w:type="continuationSeparator" w:id="0">
    <w:p w14:paraId="7D8E2478" w14:textId="77777777" w:rsidR="001B3659" w:rsidRDefault="001B3659" w:rsidP="0070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D767" w14:textId="77777777" w:rsidR="001B3659" w:rsidRDefault="001B3659" w:rsidP="00707A5B">
      <w:pPr>
        <w:spacing w:after="0" w:line="240" w:lineRule="auto"/>
      </w:pPr>
      <w:r>
        <w:separator/>
      </w:r>
    </w:p>
  </w:footnote>
  <w:footnote w:type="continuationSeparator" w:id="0">
    <w:p w14:paraId="5C79046B" w14:textId="77777777" w:rsidR="001B3659" w:rsidRDefault="001B3659" w:rsidP="0070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8D5"/>
    <w:multiLevelType w:val="hybridMultilevel"/>
    <w:tmpl w:val="1812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9DF"/>
    <w:multiLevelType w:val="hybridMultilevel"/>
    <w:tmpl w:val="AD2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37FC"/>
    <w:multiLevelType w:val="hybridMultilevel"/>
    <w:tmpl w:val="1B6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5DF6"/>
    <w:multiLevelType w:val="hybridMultilevel"/>
    <w:tmpl w:val="E5E2D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3"/>
    <w:rsid w:val="00035599"/>
    <w:rsid w:val="00074C56"/>
    <w:rsid w:val="00085675"/>
    <w:rsid w:val="00126F5C"/>
    <w:rsid w:val="00163853"/>
    <w:rsid w:val="00173229"/>
    <w:rsid w:val="001759E7"/>
    <w:rsid w:val="00186AFD"/>
    <w:rsid w:val="001B3659"/>
    <w:rsid w:val="001E03F2"/>
    <w:rsid w:val="0022672D"/>
    <w:rsid w:val="0026119D"/>
    <w:rsid w:val="002743CC"/>
    <w:rsid w:val="00297921"/>
    <w:rsid w:val="002C2DF3"/>
    <w:rsid w:val="002F0FF1"/>
    <w:rsid w:val="00332ED9"/>
    <w:rsid w:val="00407C73"/>
    <w:rsid w:val="0048202A"/>
    <w:rsid w:val="004A06F2"/>
    <w:rsid w:val="00500C07"/>
    <w:rsid w:val="00515388"/>
    <w:rsid w:val="00521BF2"/>
    <w:rsid w:val="005660CB"/>
    <w:rsid w:val="005B74B9"/>
    <w:rsid w:val="00634281"/>
    <w:rsid w:val="00683BDF"/>
    <w:rsid w:val="006F3F62"/>
    <w:rsid w:val="00700F82"/>
    <w:rsid w:val="00707A5B"/>
    <w:rsid w:val="0071710D"/>
    <w:rsid w:val="00831F26"/>
    <w:rsid w:val="00836441"/>
    <w:rsid w:val="0089278B"/>
    <w:rsid w:val="008F0293"/>
    <w:rsid w:val="008F3554"/>
    <w:rsid w:val="009F27EB"/>
    <w:rsid w:val="00A224A3"/>
    <w:rsid w:val="00AA0782"/>
    <w:rsid w:val="00AC6EAF"/>
    <w:rsid w:val="00B851A5"/>
    <w:rsid w:val="00BB0A9E"/>
    <w:rsid w:val="00BD0F7C"/>
    <w:rsid w:val="00CD57DD"/>
    <w:rsid w:val="00D1674D"/>
    <w:rsid w:val="00DB3D2C"/>
    <w:rsid w:val="00E61F65"/>
    <w:rsid w:val="00E87CDA"/>
    <w:rsid w:val="00E97888"/>
    <w:rsid w:val="00E97D19"/>
    <w:rsid w:val="00F03BF0"/>
    <w:rsid w:val="00F13066"/>
    <w:rsid w:val="00F44D25"/>
    <w:rsid w:val="00F537B8"/>
    <w:rsid w:val="00FA485F"/>
    <w:rsid w:val="00FB311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2871"/>
  <w15:docId w15:val="{64293465-CB20-4E99-9CDD-E7E5884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y@sdhrforu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6CEA8C20045AEAE72265A412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23C8-74BB-4D5F-A4DF-3893C1E3CDF9}"/>
      </w:docPartPr>
      <w:docPartBody>
        <w:p w:rsidR="00225AEB" w:rsidRDefault="00070262" w:rsidP="00070262">
          <w:pPr>
            <w:pStyle w:val="AAC6CEA8C20045AEAE72265A412055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B298943712C54BC9A2ECF0842DA2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C8C7-32BB-461A-A099-0F0554183A63}"/>
      </w:docPartPr>
      <w:docPartBody>
        <w:p w:rsidR="00225AEB" w:rsidRDefault="00070262" w:rsidP="00070262">
          <w:pPr>
            <w:pStyle w:val="B298943712C54BC9A2ECF0842DA2182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FFA8A561CE645FF81682273637F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324-BC45-49FD-BF23-B40549AED20C}"/>
      </w:docPartPr>
      <w:docPartBody>
        <w:p w:rsidR="00225AEB" w:rsidRDefault="00070262" w:rsidP="00070262">
          <w:pPr>
            <w:pStyle w:val="1FFA8A561CE645FF81682273637F5C5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FE7A435E8CB4D39B7B2ECB0ED0B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6745-C518-442A-9986-56F94574EF73}"/>
      </w:docPartPr>
      <w:docPartBody>
        <w:p w:rsidR="00225AEB" w:rsidRDefault="00070262" w:rsidP="00070262">
          <w:pPr>
            <w:pStyle w:val="AFE7A435E8CB4D39B7B2ECB0ED0BAF82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615D1EEA83A40CF8469D258F9D1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EEC9-539F-49EC-A2BA-8543A26E64DE}"/>
      </w:docPartPr>
      <w:docPartBody>
        <w:p w:rsidR="00225AEB" w:rsidRDefault="00070262" w:rsidP="00070262">
          <w:pPr>
            <w:pStyle w:val="D615D1EEA83A40CF8469D258F9D1364A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B76AB85C31A457FB51494E3066D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6D7-1762-41E6-8AE6-FCD763C3B643}"/>
      </w:docPartPr>
      <w:docPartBody>
        <w:p w:rsidR="00225AEB" w:rsidRDefault="00070262" w:rsidP="00070262">
          <w:pPr>
            <w:pStyle w:val="AB76AB85C31A457FB51494E3066DC146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550A2AFEA1B4C269DC5C4DDFC20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95C1-626F-4880-8871-8B4F80FDC5C1}"/>
      </w:docPartPr>
      <w:docPartBody>
        <w:p w:rsidR="00020E10" w:rsidRDefault="006A5818" w:rsidP="006A5818">
          <w:pPr>
            <w:pStyle w:val="1550A2AFEA1B4C269DC5C4DDFC20A5C0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1082F5FDBFD4B17BFB2C662D9F9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77E-2363-46B6-8AC9-2453F7C13900}"/>
      </w:docPartPr>
      <w:docPartBody>
        <w:p w:rsidR="00020E10" w:rsidRDefault="006A5818" w:rsidP="006A5818">
          <w:pPr>
            <w:pStyle w:val="01082F5FDBFD4B17BFB2C662D9F9972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4728AF7DD4F40448689C9954141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BC9-4CEF-4E31-AE3D-10812321B806}"/>
      </w:docPartPr>
      <w:docPartBody>
        <w:p w:rsidR="00020E10" w:rsidRDefault="006A5818" w:rsidP="006A5818">
          <w:pPr>
            <w:pStyle w:val="04728AF7DD4F40448689C995414136C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A6020F95C2144A6A4F7A16D0280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189E-0442-47A5-A404-70E40C2A43D1}"/>
      </w:docPartPr>
      <w:docPartBody>
        <w:p w:rsidR="00020E10" w:rsidRDefault="006A5818" w:rsidP="006A5818">
          <w:pPr>
            <w:pStyle w:val="2A6020F95C2144A6A4F7A16D0280E2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E64387019F4555B79CDE24D4BE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5DC-3905-4E4F-A4CF-2FF3BAC63089}"/>
      </w:docPartPr>
      <w:docPartBody>
        <w:p w:rsidR="00020E10" w:rsidRDefault="006A5818" w:rsidP="006A5818">
          <w:pPr>
            <w:pStyle w:val="99E64387019F4555B79CDE24D4BEE10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FCC4A13B9B542979D084ECBF397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18F7-0519-43E9-AA6F-CF79EA1BC2C7}"/>
      </w:docPartPr>
      <w:docPartBody>
        <w:p w:rsidR="00020E10" w:rsidRDefault="006A5818" w:rsidP="006A5818">
          <w:pPr>
            <w:pStyle w:val="6FCC4A13B9B542979D084ECBF3975A3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B117D4F3584410B836FE57D990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124-922C-4FE7-9863-0184B036592C}"/>
      </w:docPartPr>
      <w:docPartBody>
        <w:p w:rsidR="00020E10" w:rsidRDefault="006A5818" w:rsidP="006A5818">
          <w:pPr>
            <w:pStyle w:val="1B117D4F3584410B836FE57D990094E2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62"/>
    <w:rsid w:val="00020E10"/>
    <w:rsid w:val="00070262"/>
    <w:rsid w:val="00142181"/>
    <w:rsid w:val="00225AEB"/>
    <w:rsid w:val="004C52E7"/>
    <w:rsid w:val="005405A3"/>
    <w:rsid w:val="005551E4"/>
    <w:rsid w:val="006A5818"/>
    <w:rsid w:val="00787CB2"/>
    <w:rsid w:val="00AB01EE"/>
    <w:rsid w:val="00B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Sina Trada</cp:lastModifiedBy>
  <cp:revision>2</cp:revision>
  <cp:lastPrinted>2016-05-06T00:57:00Z</cp:lastPrinted>
  <dcterms:created xsi:type="dcterms:W3CDTF">2021-07-16T02:53:00Z</dcterms:created>
  <dcterms:modified xsi:type="dcterms:W3CDTF">2021-07-16T02:53:00Z</dcterms:modified>
</cp:coreProperties>
</file>